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573403.xml.htm"/>
      <w:bookmarkStart w:id="1" w:name="kswkform4_178657340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SCHUELKE KATHERINE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SITIME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5451 PATRICK HENRY DR.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CLARA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SITIME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SITM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698.05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12,010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an aggregate of 390 shares of common stock issuable pursuant to the restricted stock unit award reported pursuant to this Form 4 that has not yet vested.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Samsheer Ahamad,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9874" TargetMode="External"/><Relationship Id="rId5" Type="http://schemas.openxmlformats.org/officeDocument/2006/relationships/hyperlink" Target="http://www.sec.gov/cgi-bin/browse-edgar?action=getcompany&amp;CIK=000145180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591</Words>
  <Characters>3213</Characters>
  <CharactersWithSpaces>3736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